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5B" w:rsidRDefault="00CF3D5B" w:rsidP="00CF3D5B">
      <w:pPr>
        <w:spacing w:line="360" w:lineRule="auto"/>
        <w:jc w:val="center"/>
        <w:rPr>
          <w:rFonts w:ascii="Times New Roman" w:hAnsi="Times New Roman"/>
          <w:b/>
          <w:color w:val="00B050"/>
          <w:sz w:val="72"/>
          <w:szCs w:val="72"/>
          <w:u w:val="single"/>
        </w:rPr>
      </w:pPr>
      <w:r>
        <w:rPr>
          <w:rFonts w:ascii="Times New Roman" w:hAnsi="Times New Roman"/>
          <w:b/>
          <w:color w:val="00B050"/>
          <w:sz w:val="72"/>
          <w:szCs w:val="72"/>
          <w:u w:val="single"/>
        </w:rPr>
        <w:t>Уважаемые жители!</w:t>
      </w:r>
    </w:p>
    <w:p w:rsidR="00CF3D5B" w:rsidRDefault="00CF3D5B" w:rsidP="00CF3D5B">
      <w:pPr>
        <w:spacing w:line="360" w:lineRule="auto"/>
        <w:ind w:left="-426"/>
        <w:jc w:val="center"/>
        <w:rPr>
          <w:rFonts w:ascii="Times New Roman" w:hAnsi="Times New Roman"/>
          <w:color w:val="1F497D"/>
          <w:sz w:val="52"/>
          <w:szCs w:val="52"/>
          <w:u w:val="single"/>
        </w:rPr>
      </w:pPr>
      <w:r>
        <w:rPr>
          <w:rFonts w:ascii="Times New Roman" w:hAnsi="Times New Roman"/>
          <w:b/>
          <w:color w:val="1F497D"/>
          <w:sz w:val="52"/>
          <w:szCs w:val="52"/>
          <w:u w:val="single"/>
        </w:rPr>
        <w:t>25 марта 2017 года с 10.00 до 15.00 пройдет</w:t>
      </w:r>
    </w:p>
    <w:p w:rsidR="00CF3D5B" w:rsidRDefault="00CF3D5B" w:rsidP="00CF3D5B">
      <w:pPr>
        <w:tabs>
          <w:tab w:val="left" w:pos="-426"/>
        </w:tabs>
        <w:ind w:left="-284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 xml:space="preserve">«ДЕНЬ ОТКРЫТЫХ ДВЕРЕЙ </w:t>
      </w:r>
    </w:p>
    <w:p w:rsidR="00CF3D5B" w:rsidRDefault="00CF3D5B" w:rsidP="00CF3D5B">
      <w:pPr>
        <w:tabs>
          <w:tab w:val="left" w:pos="-426"/>
        </w:tabs>
        <w:ind w:left="-284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>В УПРАВЛЯЮЩИХ КОМПАНИЯХ ПО</w:t>
      </w:r>
      <w:r>
        <w:rPr>
          <w:rFonts w:ascii="Times New Roman" w:hAnsi="Times New Roman"/>
          <w:b/>
          <w:color w:val="FF0000"/>
          <w:sz w:val="52"/>
          <w:szCs w:val="52"/>
        </w:rPr>
        <w:t>Д</w:t>
      </w:r>
      <w:r>
        <w:rPr>
          <w:rFonts w:ascii="Times New Roman" w:hAnsi="Times New Roman"/>
          <w:b/>
          <w:color w:val="FF0000"/>
          <w:sz w:val="52"/>
          <w:szCs w:val="52"/>
        </w:rPr>
        <w:t>МОСКОВЬЯ»</w:t>
      </w:r>
    </w:p>
    <w:p w:rsidR="00CF3D5B" w:rsidRDefault="00CF3D5B" w:rsidP="00CF3D5B">
      <w:pPr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>Акция проводится ежегодно по инициативе Госуда</w:t>
      </w:r>
      <w:r>
        <w:rPr>
          <w:rFonts w:ascii="Times New Roman" w:hAnsi="Times New Roman"/>
          <w:color w:val="000000"/>
          <w:sz w:val="44"/>
          <w:szCs w:val="44"/>
        </w:rPr>
        <w:t>р</w:t>
      </w:r>
      <w:r>
        <w:rPr>
          <w:rFonts w:ascii="Times New Roman" w:hAnsi="Times New Roman"/>
          <w:color w:val="000000"/>
          <w:sz w:val="44"/>
          <w:szCs w:val="44"/>
        </w:rPr>
        <w:t xml:space="preserve">ственной жилищной инспекции Московской области </w:t>
      </w:r>
    </w:p>
    <w:p w:rsidR="00CF3D5B" w:rsidRDefault="00CF3D5B" w:rsidP="00CF3D5B">
      <w:pPr>
        <w:spacing w:after="120" w:line="240" w:lineRule="auto"/>
        <w:ind w:left="567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ЭТО ВОЗМОЖНОСТЬ:</w:t>
      </w:r>
    </w:p>
    <w:p w:rsidR="00CF3D5B" w:rsidRDefault="00CF3D5B" w:rsidP="00CF3D5B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задать наболевший вопрос </w:t>
      </w:r>
      <w:r>
        <w:rPr>
          <w:rFonts w:ascii="Times New Roman" w:hAnsi="Times New Roman"/>
          <w:color w:val="000000"/>
          <w:sz w:val="44"/>
          <w:szCs w:val="44"/>
        </w:rPr>
        <w:t>специалистам упра</w:t>
      </w:r>
      <w:r>
        <w:rPr>
          <w:rFonts w:ascii="Times New Roman" w:hAnsi="Times New Roman"/>
          <w:color w:val="000000"/>
          <w:sz w:val="44"/>
          <w:szCs w:val="44"/>
        </w:rPr>
        <w:t>в</w:t>
      </w:r>
      <w:r>
        <w:rPr>
          <w:rFonts w:ascii="Times New Roman" w:hAnsi="Times New Roman"/>
          <w:color w:val="000000"/>
          <w:sz w:val="44"/>
          <w:szCs w:val="44"/>
        </w:rPr>
        <w:t>ляющей компании и незамедлительно получить квал</w:t>
      </w:r>
      <w:r>
        <w:rPr>
          <w:rFonts w:ascii="Times New Roman" w:hAnsi="Times New Roman"/>
          <w:color w:val="000000"/>
          <w:sz w:val="44"/>
          <w:szCs w:val="44"/>
        </w:rPr>
        <w:t>и</w:t>
      </w:r>
      <w:r>
        <w:rPr>
          <w:rFonts w:ascii="Times New Roman" w:hAnsi="Times New Roman"/>
          <w:color w:val="000000"/>
          <w:sz w:val="44"/>
          <w:szCs w:val="44"/>
        </w:rPr>
        <w:t>фицированный ответ;</w:t>
      </w:r>
    </w:p>
    <w:p w:rsidR="00CF3D5B" w:rsidRDefault="00CF3D5B" w:rsidP="00CF3D5B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получить консультацию </w:t>
      </w:r>
      <w:r>
        <w:rPr>
          <w:rFonts w:ascii="Times New Roman" w:hAnsi="Times New Roman"/>
          <w:color w:val="000000"/>
          <w:sz w:val="44"/>
          <w:szCs w:val="44"/>
        </w:rPr>
        <w:t>государственных ж</w:t>
      </w:r>
      <w:r>
        <w:rPr>
          <w:rFonts w:ascii="Times New Roman" w:hAnsi="Times New Roman"/>
          <w:color w:val="000000"/>
          <w:sz w:val="44"/>
          <w:szCs w:val="44"/>
        </w:rPr>
        <w:t>и</w:t>
      </w:r>
      <w:r>
        <w:rPr>
          <w:rFonts w:ascii="Times New Roman" w:hAnsi="Times New Roman"/>
          <w:color w:val="000000"/>
          <w:sz w:val="44"/>
          <w:szCs w:val="44"/>
        </w:rPr>
        <w:t>лищных инспекторов.</w:t>
      </w:r>
    </w:p>
    <w:p w:rsidR="00CF3D5B" w:rsidRDefault="00CF3D5B" w:rsidP="00CF3D5B">
      <w:pPr>
        <w:jc w:val="center"/>
        <w:rPr>
          <w:rFonts w:ascii="Times New Roman" w:hAnsi="Times New Roman"/>
          <w:color w:val="000000"/>
          <w:sz w:val="56"/>
          <w:szCs w:val="56"/>
        </w:rPr>
      </w:pPr>
      <w:r>
        <w:rPr>
          <w:rFonts w:ascii="Times New Roman" w:hAnsi="Times New Roman"/>
          <w:b/>
          <w:color w:val="1F497D"/>
          <w:sz w:val="56"/>
          <w:szCs w:val="56"/>
        </w:rPr>
        <w:t xml:space="preserve">   «День открытых дверей»</w:t>
      </w:r>
      <w:r>
        <w:rPr>
          <w:rFonts w:ascii="Times New Roman" w:hAnsi="Times New Roman"/>
          <w:color w:val="000000"/>
          <w:sz w:val="56"/>
          <w:szCs w:val="56"/>
        </w:rPr>
        <w:t xml:space="preserve"> </w:t>
      </w:r>
    </w:p>
    <w:p w:rsidR="00CF3D5B" w:rsidRDefault="00CF3D5B" w:rsidP="00CF3D5B">
      <w:pPr>
        <w:jc w:val="center"/>
        <w:rPr>
          <w:rFonts w:ascii="Times New Roman" w:hAnsi="Times New Roman"/>
          <w:b/>
          <w:color w:val="FF0000"/>
          <w:sz w:val="52"/>
          <w:szCs w:val="52"/>
        </w:rPr>
      </w:pPr>
      <w:r>
        <w:rPr>
          <w:rFonts w:ascii="Times New Roman" w:hAnsi="Times New Roman"/>
          <w:color w:val="000000"/>
          <w:sz w:val="44"/>
          <w:szCs w:val="44"/>
        </w:rPr>
        <w:t>в управляющей компан</w:t>
      </w:r>
      <w:proofErr w:type="gramStart"/>
      <w:r>
        <w:rPr>
          <w:rFonts w:ascii="Times New Roman" w:hAnsi="Times New Roman"/>
          <w:color w:val="000000"/>
          <w:sz w:val="44"/>
          <w:szCs w:val="44"/>
        </w:rPr>
        <w:t xml:space="preserve">ии </w:t>
      </w:r>
      <w:r>
        <w:rPr>
          <w:rFonts w:ascii="Times New Roman" w:hAnsi="Times New Roman"/>
          <w:b/>
          <w:color w:val="FF0000"/>
          <w:sz w:val="44"/>
          <w:szCs w:val="44"/>
        </w:rPr>
        <w:t>ООО</w:t>
      </w:r>
      <w:proofErr w:type="gramEnd"/>
      <w:r>
        <w:rPr>
          <w:rFonts w:ascii="Times New Roman" w:hAnsi="Times New Roman"/>
          <w:b/>
          <w:color w:val="FF0000"/>
          <w:sz w:val="44"/>
          <w:szCs w:val="44"/>
        </w:rPr>
        <w:t xml:space="preserve"> «</w:t>
      </w:r>
      <w:proofErr w:type="spellStart"/>
      <w:r>
        <w:rPr>
          <w:rFonts w:ascii="Times New Roman" w:hAnsi="Times New Roman"/>
          <w:b/>
          <w:color w:val="FF0000"/>
          <w:sz w:val="44"/>
          <w:szCs w:val="44"/>
        </w:rPr>
        <w:t>Жилсервис</w:t>
      </w:r>
      <w:proofErr w:type="spellEnd"/>
      <w:r>
        <w:rPr>
          <w:rFonts w:ascii="Times New Roman" w:hAnsi="Times New Roman"/>
          <w:b/>
          <w:color w:val="FF0000"/>
          <w:sz w:val="44"/>
          <w:szCs w:val="44"/>
        </w:rPr>
        <w:t>-А»</w:t>
      </w:r>
      <w:r>
        <w:rPr>
          <w:rFonts w:ascii="Times New Roman" w:hAnsi="Times New Roman"/>
          <w:b/>
          <w:color w:val="FF0000"/>
          <w:sz w:val="44"/>
          <w:szCs w:val="44"/>
        </w:rPr>
        <w:br/>
      </w:r>
      <w:r>
        <w:rPr>
          <w:rFonts w:ascii="Times New Roman" w:hAnsi="Times New Roman"/>
          <w:color w:val="000000"/>
          <w:sz w:val="44"/>
          <w:szCs w:val="44"/>
        </w:rPr>
        <w:t xml:space="preserve">пройдёт по адресу </w:t>
      </w:r>
      <w:r>
        <w:rPr>
          <w:rFonts w:ascii="Times New Roman" w:hAnsi="Times New Roman"/>
          <w:b/>
          <w:color w:val="FF0000"/>
          <w:sz w:val="52"/>
          <w:szCs w:val="52"/>
        </w:rPr>
        <w:t xml:space="preserve">г. Щелково, </w:t>
      </w:r>
    </w:p>
    <w:p w:rsidR="00CF3D5B" w:rsidRDefault="00CF3D5B" w:rsidP="00CF3D5B">
      <w:pPr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color w:val="FF0000"/>
          <w:sz w:val="52"/>
          <w:szCs w:val="52"/>
        </w:rPr>
        <w:t xml:space="preserve">1-й Советский пер., д. 2а, </w:t>
      </w:r>
      <w:proofErr w:type="spellStart"/>
      <w:r>
        <w:rPr>
          <w:rFonts w:ascii="Times New Roman" w:hAnsi="Times New Roman"/>
          <w:b/>
          <w:color w:val="FF0000"/>
          <w:sz w:val="52"/>
          <w:szCs w:val="52"/>
        </w:rPr>
        <w:t>к.к</w:t>
      </w:r>
      <w:proofErr w:type="spellEnd"/>
      <w:r>
        <w:rPr>
          <w:rFonts w:ascii="Times New Roman" w:hAnsi="Times New Roman"/>
          <w:b/>
          <w:color w:val="FF0000"/>
          <w:sz w:val="52"/>
          <w:szCs w:val="52"/>
        </w:rPr>
        <w:t>. 11, 16, 22</w:t>
      </w:r>
    </w:p>
    <w:p w:rsidR="001269E1" w:rsidRDefault="00CF3D5B" w:rsidP="00CF3D5B">
      <w:pPr>
        <w:ind w:left="709"/>
        <w:jc w:val="both"/>
      </w:pPr>
      <w:r>
        <w:rPr>
          <w:rFonts w:ascii="Times New Roman" w:hAnsi="Times New Roman"/>
          <w:color w:val="000000"/>
          <w:sz w:val="44"/>
          <w:szCs w:val="44"/>
        </w:rPr>
        <w:t xml:space="preserve">Подробная информация - на сайте </w:t>
      </w:r>
      <w:proofErr w:type="spellStart"/>
      <w:r>
        <w:rPr>
          <w:rFonts w:ascii="Times New Roman" w:hAnsi="Times New Roman"/>
          <w:color w:val="000000"/>
          <w:sz w:val="44"/>
          <w:szCs w:val="44"/>
        </w:rPr>
        <w:t>Госжилинспекции</w:t>
      </w:r>
      <w:proofErr w:type="spellEnd"/>
      <w:r>
        <w:rPr>
          <w:rFonts w:ascii="Times New Roman" w:hAnsi="Times New Roman"/>
          <w:color w:val="000000"/>
          <w:sz w:val="44"/>
          <w:szCs w:val="44"/>
        </w:rPr>
        <w:t xml:space="preserve"> МО </w:t>
      </w:r>
      <w:r>
        <w:rPr>
          <w:rFonts w:ascii="Times New Roman" w:hAnsi="Times New Roman"/>
          <w:color w:val="000000"/>
          <w:sz w:val="44"/>
          <w:szCs w:val="44"/>
          <w:lang w:val="en-US"/>
        </w:rPr>
        <w:t>http</w:t>
      </w:r>
      <w:r>
        <w:rPr>
          <w:rFonts w:ascii="Times New Roman" w:hAnsi="Times New Roman"/>
          <w:color w:val="000000"/>
          <w:sz w:val="44"/>
          <w:szCs w:val="44"/>
        </w:rPr>
        <w:t>://</w:t>
      </w:r>
      <w:hyperlink r:id="rId6" w:history="1">
        <w:r>
          <w:rPr>
            <w:rStyle w:val="a3"/>
            <w:rFonts w:ascii="Times New Roman" w:hAnsi="Times New Roman"/>
            <w:color w:val="000000"/>
            <w:sz w:val="44"/>
            <w:szCs w:val="44"/>
            <w:u w:val="none"/>
          </w:rPr>
          <w:t>gzhi.mosreg.ru</w:t>
        </w:r>
      </w:hyperlink>
      <w:r>
        <w:rPr>
          <w:rFonts w:ascii="Times New Roman" w:hAnsi="Times New Roman"/>
          <w:color w:val="000000"/>
          <w:sz w:val="44"/>
          <w:szCs w:val="44"/>
        </w:rPr>
        <w:t xml:space="preserve"> или в офисе вашей управл</w:t>
      </w:r>
      <w:r>
        <w:rPr>
          <w:rFonts w:ascii="Times New Roman" w:hAnsi="Times New Roman"/>
          <w:color w:val="000000"/>
          <w:sz w:val="44"/>
          <w:szCs w:val="44"/>
        </w:rPr>
        <w:t>я</w:t>
      </w:r>
      <w:r>
        <w:rPr>
          <w:rFonts w:ascii="Times New Roman" w:hAnsi="Times New Roman"/>
          <w:color w:val="000000"/>
          <w:sz w:val="44"/>
          <w:szCs w:val="44"/>
        </w:rPr>
        <w:t>ющей компании.</w:t>
      </w:r>
      <w:bookmarkStart w:id="0" w:name="_GoBack"/>
      <w:bookmarkEnd w:id="0"/>
    </w:p>
    <w:sectPr w:rsidR="001269E1" w:rsidSect="00CF3D5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41A"/>
    <w:multiLevelType w:val="hybridMultilevel"/>
    <w:tmpl w:val="CD283422"/>
    <w:lvl w:ilvl="0" w:tplc="AB6A8D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CEB95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E96874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863DC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ED098DA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16C9C9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60CDD8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7C3A2E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98AAE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82"/>
    <w:rsid w:val="001269E1"/>
    <w:rsid w:val="00CF3D5B"/>
    <w:rsid w:val="00E15C82"/>
    <w:rsid w:val="00E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3D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3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zhi.mos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2017-03-21T14:23:00Z</dcterms:created>
  <dcterms:modified xsi:type="dcterms:W3CDTF">2017-03-21T14:24:00Z</dcterms:modified>
</cp:coreProperties>
</file>